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9607DEB" w:rsidP="30F89387" w:rsidRDefault="09607DEB" w14:paraId="0925AC29" w14:textId="4CE3D6BE">
      <w:pPr>
        <w:jc w:val="center"/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30F89387" w:rsidR="30EFDD8E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Fantastic Faces and Peculiar People </w:t>
      </w:r>
      <w:r w:rsidRPr="30F89387" w:rsidR="561B6B5F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– Year </w:t>
      </w:r>
      <w:r w:rsidRPr="30F89387" w:rsidR="5A18AE1C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4</w:t>
      </w:r>
      <w:r w:rsidRPr="30F89387" w:rsidR="28489D6B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</w:t>
      </w:r>
      <w:r w:rsidRPr="30F89387" w:rsidR="561B6B5F">
        <w:rPr>
          <w:rFonts w:ascii="Modern Love Grunge" w:hAnsi="Modern Love Grunge" w:eastAsia="Modern Love Grunge" w:cs="Modern Love Grunge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Autumn / Spring</w:t>
      </w:r>
    </w:p>
    <w:tbl>
      <w:tblPr>
        <w:tblStyle w:val="TableGrid"/>
        <w:bidiVisual w:val="0"/>
        <w:tblW w:w="0" w:type="auto"/>
        <w:tblInd w:w="-90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710"/>
        <w:gridCol w:w="5235"/>
        <w:gridCol w:w="2850"/>
        <w:gridCol w:w="2482"/>
        <w:gridCol w:w="3322"/>
      </w:tblGrid>
      <w:tr w:rsidR="30F89387" w:rsidTr="30F89387" w14:paraId="109A3BB8">
        <w:trPr>
          <w:trHeight w:val="300"/>
        </w:trPr>
        <w:tc>
          <w:tcPr>
            <w:tcW w:w="1710" w:type="dxa"/>
            <w:tcBorders>
              <w:top w:val="single" w:sz="6"/>
              <w:lef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52CE6212" w14:textId="181CD0A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Key vocabulary </w:t>
            </w:r>
          </w:p>
          <w:p w:rsidR="30F89387" w:rsidP="30F89387" w:rsidRDefault="30F89387" w14:paraId="6D27C63A" w14:textId="0D9A5DA0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46942852" w14:textId="3ABED15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Creative Ideas and Examples</w:t>
            </w:r>
          </w:p>
        </w:tc>
        <w:tc>
          <w:tcPr>
            <w:tcW w:w="5332" w:type="dxa"/>
            <w:gridSpan w:val="2"/>
            <w:tcBorders>
              <w:top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01D89769" w14:textId="18FA0D7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Skills, Styles and Techniques</w:t>
            </w:r>
          </w:p>
          <w:p w:rsidR="30F89387" w:rsidP="30F89387" w:rsidRDefault="30F89387" w14:paraId="64F81D0C" w14:textId="1816821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322" w:type="dxa"/>
            <w:tcBorders>
              <w:top w:val="single" w:sz="6"/>
              <w:righ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27D40565" w14:textId="3C65AA0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Significant Artists</w:t>
            </w:r>
          </w:p>
          <w:p w:rsidR="30F89387" w:rsidP="30F89387" w:rsidRDefault="30F89387" w14:paraId="31AA7E1A" w14:textId="75709AF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 guide and inspire creative ideas</w:t>
            </w:r>
          </w:p>
        </w:tc>
      </w:tr>
      <w:tr w:rsidR="30F89387" w:rsidTr="30F89387" w14:paraId="2DEAED39">
        <w:trPr>
          <w:trHeight w:val="250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E7E08AF" w:rsidP="30F89387" w:rsidRDefault="4E7E08AF" w14:paraId="0BAD16D9" w14:textId="29449D49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Detailed mark making</w:t>
            </w:r>
          </w:p>
          <w:p w:rsidR="4E7E08AF" w:rsidP="30F89387" w:rsidRDefault="4E7E08AF" w14:paraId="39090EF1" w14:textId="2C269015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Clay work</w:t>
            </w:r>
          </w:p>
          <w:p w:rsidR="4E7E08AF" w:rsidP="30F89387" w:rsidRDefault="4E7E08AF" w14:paraId="3F8626D4" w14:textId="15FB2F85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Direct observation</w:t>
            </w:r>
          </w:p>
          <w:p w:rsidR="4E7E08AF" w:rsidP="30F89387" w:rsidRDefault="4E7E08AF" w14:paraId="33881923" w14:textId="094E2B7A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Close Looking</w:t>
            </w:r>
          </w:p>
          <w:p w:rsidR="4E7E08AF" w:rsidP="30F89387" w:rsidRDefault="4E7E08AF" w14:paraId="6335791D" w14:textId="6D91DE3D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Proportion/scale</w:t>
            </w:r>
          </w:p>
          <w:p w:rsidR="4E7E08AF" w:rsidP="30F89387" w:rsidRDefault="4E7E08AF" w14:paraId="60E12FDD" w14:textId="4889CC45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Blending</w:t>
            </w:r>
          </w:p>
          <w:p w:rsidR="4E7E08AF" w:rsidP="30F89387" w:rsidRDefault="4E7E08AF" w14:paraId="1B1C8503" w14:textId="128BEA52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Smudging</w:t>
            </w:r>
          </w:p>
          <w:p w:rsidR="4E7E08AF" w:rsidP="30F89387" w:rsidRDefault="4E7E08AF" w14:paraId="3CAEEFA7" w14:textId="32A9A496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Highlight / shadow</w:t>
            </w:r>
          </w:p>
          <w:p w:rsidR="4E7E08AF" w:rsidP="30F89387" w:rsidRDefault="4E7E08AF" w14:paraId="4315E313" w14:textId="5AF81978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Moulding / Shaping</w:t>
            </w:r>
          </w:p>
          <w:p w:rsidR="4E7E08AF" w:rsidP="30F89387" w:rsidRDefault="4E7E08AF" w14:paraId="6AEA688E" w14:textId="5DAD12DF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Armature</w:t>
            </w:r>
          </w:p>
          <w:p w:rsidR="4E7E08AF" w:rsidP="30F89387" w:rsidRDefault="4E7E08AF" w14:paraId="373F9665" w14:textId="6C906851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E7E08A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Sculpting</w:t>
            </w:r>
          </w:p>
          <w:p w:rsidR="4D395C85" w:rsidP="30F89387" w:rsidRDefault="4D395C85" w14:paraId="383E9B36" w14:textId="56F3E122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30F89387" w:rsidR="4D395C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Colour mixing </w:t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765DE817" w:rsidP="30F89387" w:rsidRDefault="765DE817" w14:paraId="4E6FC042" w14:textId="09BB36C3">
            <w:pPr>
              <w:pStyle w:val="Normal"/>
              <w:jc w:val="right"/>
            </w:pPr>
            <w:r w:rsidR="765DE817">
              <w:drawing>
                <wp:inline wp14:editId="17E8A0E2" wp14:anchorId="01DECBAD">
                  <wp:extent cx="549500" cy="1278088"/>
                  <wp:effectExtent l="0" t="0" r="0" b="0"/>
                  <wp:docPr id="4724144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95246063" name="Picture 89524606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1660497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  <a:srcRect xmlns:a="http://schemas.openxmlformats.org/drawingml/2006/main" l="0" t="0" r="24390" b="0"/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49500" cy="127808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CBBF2BE">
              <w:drawing>
                <wp:inline wp14:editId="3D946EAF" wp14:anchorId="228CF2BA">
                  <wp:extent cx="775050" cy="972468"/>
                  <wp:effectExtent l="0" t="0" r="0" b="0"/>
                  <wp:docPr id="35012574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109862507" name="Picture 210986250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4958000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775050" cy="97246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CBBF2BE">
              <w:drawing>
                <wp:inline wp14:editId="11CECA1E" wp14:anchorId="1E01C775">
                  <wp:extent cx="942989" cy="1165631"/>
                  <wp:effectExtent l="0" t="0" r="0" b="0"/>
                  <wp:docPr id="1613192203" name="drawing" title="C:\Users\morrist\AppData\Local\Microsoft\Windows\Temporary Internet Files\Content.Word\IMG_5953.jp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46927441" name="Picture 54692744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9065990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  <a:srcRect xmlns:a="http://schemas.openxmlformats.org/drawingml/2006/main" l="5454" t="0" r="7272" b="18348"/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942989" cy="1165631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CBBF2BE">
              <w:drawing>
                <wp:inline wp14:editId="587D62C1" wp14:anchorId="5FC55C9A">
                  <wp:extent cx="866901" cy="1184242"/>
                  <wp:effectExtent l="0" t="0" r="0" b="0"/>
                  <wp:docPr id="206985107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27255355" name="Picture 172725535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60589853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  <a:srcRect xmlns:a="http://schemas.openxmlformats.org/drawingml/2006/main" l="0" t="0" r="26797" b="0"/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866901" cy="1184242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vMerge w:val="restart"/>
            <w:tcBorders>
              <w:top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CBBF2BE" w:rsidP="30F89387" w:rsidRDefault="4CBBF2BE" w14:paraId="73CA8619" w14:textId="7D1AB45D">
            <w:pPr>
              <w:pStyle w:val="Normal"/>
              <w:jc w:val="center"/>
              <w:rPr>
                <w:sz w:val="20"/>
                <w:szCs w:val="20"/>
              </w:rPr>
            </w:pPr>
            <w:r w:rsidRPr="30F89387" w:rsidR="4CBBF2BE">
              <w:rPr>
                <w:b w:val="1"/>
                <w:bCs w:val="1"/>
                <w:sz w:val="20"/>
                <w:szCs w:val="20"/>
              </w:rPr>
              <w:t>Close Looking</w:t>
            </w:r>
            <w:r w:rsidRPr="30F89387" w:rsidR="4CBBF2BE">
              <w:rPr>
                <w:sz w:val="20"/>
                <w:szCs w:val="20"/>
              </w:rPr>
              <w:t xml:space="preserve"> – </w:t>
            </w:r>
            <w:r w:rsidRPr="30F89387" w:rsidR="4E74C6A4">
              <w:rPr>
                <w:sz w:val="20"/>
                <w:szCs w:val="20"/>
              </w:rPr>
              <w:t>C</w:t>
            </w:r>
            <w:r w:rsidRPr="30F89387" w:rsidR="4CBBF2BE">
              <w:rPr>
                <w:sz w:val="20"/>
                <w:szCs w:val="20"/>
              </w:rPr>
              <w:t xml:space="preserve">hildren will use mirrors to carefully </w:t>
            </w:r>
            <w:r w:rsidRPr="30F89387" w:rsidR="4CBBF2BE">
              <w:rPr>
                <w:sz w:val="20"/>
                <w:szCs w:val="20"/>
              </w:rPr>
              <w:t>observe</w:t>
            </w:r>
            <w:r w:rsidRPr="30F89387" w:rsidR="4CBBF2BE">
              <w:rPr>
                <w:sz w:val="20"/>
                <w:szCs w:val="20"/>
              </w:rPr>
              <w:t xml:space="preserve"> and sketch self-portraits from real life.</w:t>
            </w:r>
          </w:p>
          <w:p w:rsidR="4CBBF2BE" w:rsidP="30F89387" w:rsidRDefault="4CBBF2BE" w14:paraId="386C6CB6" w14:textId="45FF8B15">
            <w:pPr>
              <w:pStyle w:val="Normal"/>
              <w:jc w:val="center"/>
              <w:rPr>
                <w:sz w:val="20"/>
                <w:szCs w:val="20"/>
              </w:rPr>
            </w:pPr>
            <w:r w:rsidR="4CBBF2BE">
              <w:drawing>
                <wp:inline wp14:editId="0067482E" wp14:anchorId="2BD171A0">
                  <wp:extent cx="895027" cy="689747"/>
                  <wp:effectExtent l="0" t="0" r="0" b="0"/>
                  <wp:docPr id="121763181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18571714" name="Picture 51857171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6222220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895027" cy="689747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CBBF2BE" w:rsidP="30F89387" w:rsidRDefault="4CBBF2BE" w14:paraId="7C0F84E4" w14:textId="72F30631">
            <w:pPr>
              <w:pStyle w:val="Normal"/>
              <w:jc w:val="center"/>
              <w:rPr>
                <w:sz w:val="20"/>
                <w:szCs w:val="20"/>
              </w:rPr>
            </w:pPr>
            <w:r w:rsidRPr="30F89387" w:rsidR="4CBBF2BE">
              <w:rPr>
                <w:b w:val="1"/>
                <w:bCs w:val="1"/>
                <w:sz w:val="20"/>
                <w:szCs w:val="20"/>
              </w:rPr>
              <w:t>Clay work</w:t>
            </w:r>
            <w:r w:rsidRPr="30F89387" w:rsidR="4CBBF2BE">
              <w:rPr>
                <w:sz w:val="20"/>
                <w:szCs w:val="20"/>
              </w:rPr>
              <w:t xml:space="preserve"> - They will then use this as a starting point to create their own clay self-portraits. They will learn how to roll out and mould a slab of clay, using an armature to shape it.</w:t>
            </w:r>
          </w:p>
          <w:p w:rsidR="0102B4EA" w:rsidP="30F89387" w:rsidRDefault="0102B4EA" w14:paraId="42FB9B79" w14:textId="2F663783">
            <w:pPr>
              <w:pStyle w:val="Normal"/>
              <w:jc w:val="center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GB"/>
              </w:rPr>
            </w:pPr>
            <w:r w:rsidR="0102B4EA">
              <w:drawing>
                <wp:inline wp14:editId="2387C9D9" wp14:anchorId="1040BDD4">
                  <wp:extent cx="1085850" cy="612660"/>
                  <wp:effectExtent l="0" t="0" r="0" b="0"/>
                  <wp:docPr id="11899046" name="drawing" title="Image result for slab roll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52754775" name="Picture 105275477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12921737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  <a:srcRect xmlns:a="http://schemas.openxmlformats.org/drawingml/2006/main" l="0" t="0" r="0" b="35263"/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085850" cy="61266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102B4EA" w:rsidP="30F89387" w:rsidRDefault="0102B4EA" w14:paraId="573DAE10" w14:textId="54B7504A">
            <w:pPr>
              <w:pStyle w:val="Normal"/>
              <w:jc w:val="center"/>
              <w:rPr>
                <w:sz w:val="20"/>
                <w:szCs w:val="20"/>
              </w:rPr>
            </w:pPr>
            <w:r w:rsidRPr="30F89387" w:rsidR="0102B4EA">
              <w:rPr>
                <w:b w:val="1"/>
                <w:bCs w:val="1"/>
                <w:sz w:val="20"/>
                <w:szCs w:val="20"/>
              </w:rPr>
              <w:t>Smudging / Blending</w:t>
            </w:r>
            <w:r w:rsidRPr="30F89387" w:rsidR="0102B4EA">
              <w:rPr>
                <w:sz w:val="20"/>
                <w:szCs w:val="20"/>
              </w:rPr>
              <w:t xml:space="preserve"> – Children will use familiar pastel techniques to show texture to create realistic animal works of art.</w:t>
            </w:r>
          </w:p>
          <w:p w:rsidR="7F80F026" w:rsidP="30F89387" w:rsidRDefault="7F80F026" w14:paraId="125A406B" w14:textId="6F612137">
            <w:pPr>
              <w:pStyle w:val="Normal"/>
              <w:jc w:val="center"/>
            </w:pPr>
            <w:r w:rsidR="7F80F026">
              <w:drawing>
                <wp:inline wp14:editId="3B33F49D" wp14:anchorId="2ADB5565">
                  <wp:extent cx="1057275" cy="698877"/>
                  <wp:effectExtent l="0" t="0" r="0" b="0"/>
                  <wp:docPr id="102480107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24801071" name="Picture 102480107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211362878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057275" cy="698877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2" w:type="dxa"/>
            <w:vMerge w:val="restart"/>
            <w:tcBorders>
              <w:top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1F82E3C" w:rsidP="30F89387" w:rsidRDefault="31F82E3C" w14:paraId="5228E5B2" w14:textId="18C761FC">
            <w:pPr>
              <w:pStyle w:val="Normal"/>
              <w:jc w:val="center"/>
              <w:rPr>
                <w:sz w:val="20"/>
                <w:szCs w:val="20"/>
              </w:rPr>
            </w:pPr>
            <w:r w:rsidRPr="30F89387" w:rsidR="31F82E3C">
              <w:rPr>
                <w:b w:val="1"/>
                <w:bCs w:val="1"/>
                <w:sz w:val="20"/>
                <w:szCs w:val="20"/>
              </w:rPr>
              <w:t>Proportion</w:t>
            </w:r>
            <w:r w:rsidRPr="30F89387" w:rsidR="31F82E3C">
              <w:rPr>
                <w:sz w:val="20"/>
                <w:szCs w:val="20"/>
              </w:rPr>
              <w:t xml:space="preserve"> – children will explore the correct proportions of the human figure</w:t>
            </w:r>
            <w:r w:rsidRPr="30F89387" w:rsidR="53662D00">
              <w:rPr>
                <w:sz w:val="20"/>
                <w:szCs w:val="20"/>
              </w:rPr>
              <w:t xml:space="preserve">. They will sketch and create sculptures using this knowledge, including more stylised or exaggerated examples for effect. </w:t>
            </w:r>
            <w:r w:rsidR="6692569A">
              <w:drawing>
                <wp:inline wp14:editId="7866BF77" wp14:anchorId="25D0BF9F">
                  <wp:extent cx="1162050" cy="873388"/>
                  <wp:effectExtent l="0" t="0" r="0" b="0"/>
                  <wp:docPr id="179259515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92595158" name="Picture 179259515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8520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162050" cy="87338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0F89387" w:rsidP="30F89387" w:rsidRDefault="30F89387" w14:paraId="2F72330C" w14:textId="48DED560">
            <w:pPr>
              <w:pStyle w:val="Normal"/>
              <w:jc w:val="center"/>
              <w:rPr>
                <w:sz w:val="20"/>
                <w:szCs w:val="20"/>
              </w:rPr>
            </w:pPr>
          </w:p>
          <w:p w:rsidR="71764432" w:rsidP="30F89387" w:rsidRDefault="71764432" w14:paraId="1E481705" w14:textId="0A860467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0"/>
                <w:szCs w:val="20"/>
                <w:lang w:val="en-GB"/>
              </w:rPr>
            </w:pPr>
            <w:r w:rsidRPr="30F89387" w:rsidR="71764432">
              <w:rPr>
                <w:b w:val="1"/>
                <w:bCs w:val="1"/>
                <w:sz w:val="20"/>
                <w:szCs w:val="20"/>
              </w:rPr>
              <w:t>Colour Mixing</w:t>
            </w:r>
            <w:r w:rsidRPr="30F89387" w:rsidR="084909E2">
              <w:rPr>
                <w:sz w:val="20"/>
                <w:szCs w:val="20"/>
              </w:rPr>
              <w:t xml:space="preserve"> – Children will investigate tertiary colours they can mix to create realistic skin tones to paint their clay portraits.</w:t>
            </w:r>
          </w:p>
          <w:p w:rsidR="084909E2" w:rsidP="30F89387" w:rsidRDefault="084909E2" w14:paraId="3F595D82" w14:textId="27DBA962">
            <w:pPr>
              <w:pStyle w:val="Normal"/>
              <w:jc w:val="center"/>
              <w:rPr>
                <w:rFonts w:ascii="Aptos" w:hAnsi="Aptos" w:eastAsia="Aptos" w:cs="Aptos"/>
                <w:noProof w:val="0"/>
                <w:sz w:val="20"/>
                <w:szCs w:val="20"/>
                <w:lang w:val="en-GB"/>
              </w:rPr>
            </w:pPr>
            <w:r w:rsidRPr="30F89387" w:rsidR="084909E2">
              <w:rPr>
                <w:sz w:val="20"/>
                <w:szCs w:val="20"/>
              </w:rPr>
              <w:t xml:space="preserve"> </w:t>
            </w:r>
            <w:r w:rsidRPr="30F89387" w:rsidR="71764432">
              <w:rPr>
                <w:sz w:val="20"/>
                <w:szCs w:val="20"/>
              </w:rPr>
              <w:t xml:space="preserve"> </w:t>
            </w:r>
            <w:r w:rsidR="44253A1C">
              <w:drawing>
                <wp:inline wp14:editId="0531920E" wp14:anchorId="6354924D">
                  <wp:extent cx="609600" cy="996951"/>
                  <wp:effectExtent l="0" t="0" r="0" b="0"/>
                  <wp:docPr id="980449855" name="drawing" title="A group of colors on a white surface&#10;&#10;AI-generated content may be incorrect.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980449855" name="Picture 98044985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8611014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609600" cy="996951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vMerge w:val="restart"/>
            <w:tcBorders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CBBF2BE" w:rsidP="30F89387" w:rsidRDefault="4CBBF2BE" w14:paraId="546A66FD" w14:textId="4FA31FC6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strike w:val="0"/>
                <w:dstrike w:val="0"/>
                <w:noProof w:val="0"/>
                <w:color w:val="00B0F0"/>
                <w:sz w:val="72"/>
                <w:szCs w:val="72"/>
                <w:u w:val="none"/>
                <w:vertAlign w:val="superscript"/>
                <w:lang w:val="en-GB"/>
              </w:rPr>
            </w:pPr>
            <w:r w:rsidRPr="30F89387" w:rsidR="4CBBF2B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Artist study - Sandra Silberzweig</w:t>
            </w:r>
          </w:p>
          <w:p w:rsidR="4CBBF2BE" w:rsidP="30F89387" w:rsidRDefault="4CBBF2BE" w14:paraId="329E8803" w14:textId="48E04CD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="4CBBF2BE">
              <w:drawing>
                <wp:inline wp14:editId="53C3E010" wp14:anchorId="591F3645">
                  <wp:extent cx="774800" cy="784277"/>
                  <wp:effectExtent l="0" t="0" r="0" b="0"/>
                  <wp:docPr id="72153857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20291099" name="Picture 620291099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2297509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774800" cy="784277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CBBF2BE">
              <w:drawing>
                <wp:inline wp14:editId="6646FEC9" wp14:anchorId="00968B30">
                  <wp:extent cx="574461" cy="812592"/>
                  <wp:effectExtent l="0" t="0" r="0" b="0"/>
                  <wp:docPr id="2069650620" name="drawing" title="Sandra Silberzwei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35103224" name="Picture 53510322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5604887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574461" cy="812592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CBBF2BE" w:rsidP="30F89387" w:rsidRDefault="4CBBF2BE" w14:paraId="57E0CEFD" w14:textId="79F6E277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30F89387" w:rsidR="4CBBF2B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Artist Study - Keith Haring</w:t>
            </w:r>
          </w:p>
          <w:p w:rsidR="4CBBF2BE" w:rsidP="30F89387" w:rsidRDefault="4CBBF2BE" w14:paraId="76599143" w14:textId="7EC0480C">
            <w:pPr>
              <w:pStyle w:val="Normal"/>
              <w:jc w:val="center"/>
            </w:pPr>
            <w:r w:rsidRPr="30F89387" w:rsidR="4CBBF2B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="4CBBF2BE">
              <w:drawing>
                <wp:inline wp14:editId="29CC1E36" wp14:anchorId="08CE84C2">
                  <wp:extent cx="1266825" cy="711871"/>
                  <wp:effectExtent l="0" t="0" r="0" b="0"/>
                  <wp:docPr id="158146984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646114252" name="Picture 1646114252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5755931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266825" cy="711871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CBBF2BE" w:rsidP="30F89387" w:rsidRDefault="4CBBF2BE" w14:paraId="6DB3EBB8" w14:textId="37E49F13">
            <w:pPr>
              <w:pStyle w:val="Normal"/>
              <w:jc w:val="center"/>
              <w:rPr>
                <w:b w:val="1"/>
                <w:bCs w:val="1"/>
              </w:rPr>
            </w:pPr>
            <w:r w:rsidRPr="30F89387" w:rsidR="4CBBF2BE">
              <w:rPr>
                <w:b w:val="1"/>
                <w:bCs w:val="1"/>
              </w:rPr>
              <w:t>Artist Study – Anthony Gormley</w:t>
            </w:r>
          </w:p>
          <w:p w:rsidR="4CBBF2BE" w:rsidP="30F89387" w:rsidRDefault="4CBBF2BE" w14:paraId="548D2A4B" w14:textId="61C732BC">
            <w:pPr>
              <w:pStyle w:val="Normal"/>
              <w:jc w:val="center"/>
            </w:pPr>
            <w:r w:rsidR="4CBBF2BE">
              <w:drawing>
                <wp:inline wp14:editId="35198E95" wp14:anchorId="77FAEE05">
                  <wp:extent cx="1190625" cy="820128"/>
                  <wp:effectExtent l="0" t="0" r="0" b="0"/>
                  <wp:docPr id="117906691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45673128" name="Picture 64567312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7905739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190625" cy="82012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CBBF2BE" w:rsidP="30F89387" w:rsidRDefault="4CBBF2BE" w14:paraId="43A97EAB" w14:textId="3A808AF3">
            <w:pPr>
              <w:pStyle w:val="Normal"/>
              <w:jc w:val="center"/>
              <w:rPr>
                <w:b w:val="1"/>
                <w:bCs w:val="1"/>
              </w:rPr>
            </w:pPr>
            <w:r w:rsidRPr="30F89387" w:rsidR="4CBBF2BE">
              <w:rPr>
                <w:b w:val="1"/>
                <w:bCs w:val="1"/>
              </w:rPr>
              <w:t>Artist Study – Alberto Giacometti</w:t>
            </w:r>
          </w:p>
          <w:p w:rsidR="4CBBF2BE" w:rsidP="30F89387" w:rsidRDefault="4CBBF2BE" w14:paraId="654EC01A" w14:textId="38930764">
            <w:pPr>
              <w:pStyle w:val="Normal"/>
              <w:jc w:val="center"/>
            </w:pPr>
            <w:r w:rsidR="4CBBF2BE">
              <w:drawing>
                <wp:inline wp14:editId="67EF5CDE" wp14:anchorId="18D9C5FA">
                  <wp:extent cx="895350" cy="895350"/>
                  <wp:effectExtent l="0" t="0" r="0" b="0"/>
                  <wp:docPr id="78366635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789655353" name="Picture 78965535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3552332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895350" cy="8953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0F89387" w:rsidTr="30F89387" w14:paraId="2F868426">
        <w:trPr>
          <w:trHeight w:val="435"/>
        </w:trPr>
        <w:tc>
          <w:tcPr>
            <w:tcW w:w="6945" w:type="dxa"/>
            <w:gridSpan w:val="2"/>
            <w:tcBorders>
              <w:left w:val="single" w:sz="6"/>
            </w:tcBorders>
            <w:shd w:val="clear" w:color="auto" w:fill="00B050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3EE427AC" w14:textId="6583D55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Formal Elements of Art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778E601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0B2B0A2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0690E62A"/>
        </w:tc>
      </w:tr>
      <w:tr w:rsidR="30F89387" w:rsidTr="30F89387" w14:paraId="3CD88254">
        <w:trPr>
          <w:trHeight w:val="43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71CF6144" w14:textId="4A18940C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5DF24D94" wp14:anchorId="6BF0B033">
                  <wp:extent cx="981075" cy="190500"/>
                  <wp:effectExtent l="0" t="0" r="0" b="0"/>
                  <wp:docPr id="7490678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74906785" name="Picture 7490678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3429167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981075" cy="1905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0A0BB7C9" w14:textId="430EC8DD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Line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: A mark with greater length than width, which can vary in width, direction and length.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A83F1B7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4917BF4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1BE15232"/>
        </w:tc>
      </w:tr>
      <w:tr w:rsidR="30F89387" w:rsidTr="30F89387" w14:paraId="446D6FE4">
        <w:trPr>
          <w:trHeight w:val="43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4AC91446" w14:textId="2E902CE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6676DAD2" wp14:anchorId="6AD74433">
                  <wp:extent cx="419100" cy="209550"/>
                  <wp:effectExtent l="0" t="0" r="0" b="0"/>
                  <wp:docPr id="22074414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220744148" name="Picture 22074414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33016951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419100" cy="2095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6902C8E7" w14:textId="33832F07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Colour: 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The hue, saturation and brightness of objects.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376B2EA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CBC08DB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533D95BE"/>
        </w:tc>
      </w:tr>
      <w:tr w:rsidR="30F89387" w:rsidTr="30F89387" w14:paraId="77421720">
        <w:trPr>
          <w:trHeight w:val="43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59E45E3F" w14:textId="00C322B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41C39F95" wp14:anchorId="438E6EB4">
                  <wp:extent cx="704850" cy="247650"/>
                  <wp:effectExtent l="0" t="0" r="0" b="0"/>
                  <wp:docPr id="89370935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93709358" name="Picture 89370935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3123952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24765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326AC256" w14:textId="0A91991C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Value: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The lightness or darkness of a colour.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36EDF49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EE8628C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6BC406DA"/>
        </w:tc>
      </w:tr>
      <w:tr w:rsidR="30F89387" w:rsidTr="30F89387" w14:paraId="07729369">
        <w:trPr>
          <w:trHeight w:val="43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440B687A" w14:textId="658AA62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07F9F73B" wp14:anchorId="2103E50A">
                  <wp:extent cx="704850" cy="238125"/>
                  <wp:effectExtent l="0" t="0" r="0" b="0"/>
                  <wp:docPr id="179270355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792703551" name="Picture 179270355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4606008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04850" cy="2381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566B99CB" w14:textId="453C124D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Shape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: A two-dimensional area defined by boundaries.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0FBF26D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BB24710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645446CB"/>
        </w:tc>
      </w:tr>
      <w:tr w:rsidR="30F89387" w:rsidTr="30F89387" w14:paraId="559A414B">
        <w:trPr>
          <w:trHeight w:val="43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1AB91748" w14:textId="4239813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67DE3C34" wp14:anchorId="36AED476">
                  <wp:extent cx="409575" cy="257175"/>
                  <wp:effectExtent l="0" t="0" r="0" b="0"/>
                  <wp:docPr id="75518915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755189157" name="Picture 75518915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965083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409575" cy="2571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180C5F70" w14:textId="3374D226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Form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: A three-dimensional object that has volume and mass.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B9B7643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AF2B564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3F8FE72C"/>
        </w:tc>
      </w:tr>
      <w:tr w:rsidR="30F89387" w:rsidTr="30F89387" w14:paraId="24240CEE">
        <w:trPr>
          <w:trHeight w:val="43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7B19B376" w14:textId="58A1441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5F768DD8" wp14:anchorId="0A2FBC8B">
                  <wp:extent cx="885825" cy="180975"/>
                  <wp:effectExtent l="0" t="0" r="0" b="0"/>
                  <wp:docPr id="128718278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287182780" name="Picture 1287182780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95062251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885825" cy="1809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00F83F06" w14:textId="3F8273A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Texture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: The surface quality or feel of an object.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E86B95B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D480255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69FBFF1C"/>
        </w:tc>
      </w:tr>
      <w:tr w:rsidR="30F89387" w:rsidTr="30F89387" w14:paraId="5D9A0258">
        <w:trPr>
          <w:trHeight w:val="345"/>
        </w:trPr>
        <w:tc>
          <w:tcPr>
            <w:tcW w:w="171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4B0A015B" w:rsidP="30F89387" w:rsidRDefault="4B0A015B" w14:paraId="76D448ED" w14:textId="5711650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4B0A015B">
              <w:drawing>
                <wp:inline wp14:editId="695939B0" wp14:anchorId="3171A318">
                  <wp:extent cx="790575" cy="219075"/>
                  <wp:effectExtent l="0" t="0" r="0" b="0"/>
                  <wp:docPr id="54220293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42202937" name="Picture 54220293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88024341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790575" cy="2190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5" w:type="dxa"/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3C531E19" w14:textId="1083CEAF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30F89387" w:rsidR="30F8938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Space</w:t>
            </w:r>
            <w:r w:rsidRPr="30F89387" w:rsidR="30F893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GB"/>
              </w:rPr>
              <w:t>: The area around, between and within objects.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70E1E64"/>
        </w:tc>
        <w:tc>
          <w:tcPr>
            <w:tcW w:w="2482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5544AC1"/>
        </w:tc>
        <w:tc>
          <w:tcPr>
            <w:tcW w:w="3322" w:type="dxa"/>
            <w:vMerge/>
            <w:tcBorders>
              <w:top w:sz="0"/>
              <w:left w:sz="0"/>
              <w:bottom w:sz="0"/>
              <w:right w:val="single" w:color="000000" w:themeColor="text1" w:sz="0"/>
            </w:tcBorders>
            <w:tcMar/>
            <w:vAlign w:val="center"/>
          </w:tcPr>
          <w:p w14:paraId="60F49EE3"/>
        </w:tc>
      </w:tr>
      <w:tr w:rsidR="30F89387" w:rsidTr="30F89387" w14:paraId="14D7CDDB">
        <w:trPr>
          <w:trHeight w:val="300"/>
        </w:trPr>
        <w:tc>
          <w:tcPr>
            <w:tcW w:w="6945" w:type="dxa"/>
            <w:gridSpan w:val="2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30F89387" w:rsidP="30F89387" w:rsidRDefault="30F89387" w14:paraId="520D977A" w14:textId="24C150C6">
            <w:pPr>
              <w:shd w:val="clear" w:color="auto" w:fill="FFFFFF" w:themeFill="background1"/>
              <w:spacing w:before="0" w:beforeAutospacing="off" w:after="0" w:afterAutospacing="off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30F89387" w:rsidR="30F89387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GB"/>
              </w:rPr>
              <w:t>These elements are fundamental in creating visually appealing and expressive artworks.</w:t>
            </w:r>
          </w:p>
        </w:tc>
        <w:tc>
          <w:tcPr>
            <w:tcW w:w="2850" w:type="dxa"/>
            <w:vMerge/>
            <w:tcBorders>
              <w:top w:sz="0"/>
              <w:left w:sz="0"/>
              <w:bottom w:val="single" w:sz="0"/>
              <w:right w:sz="0"/>
            </w:tcBorders>
            <w:tcMar/>
            <w:vAlign w:val="center"/>
          </w:tcPr>
          <w:p w14:paraId="2DED6D18"/>
        </w:tc>
        <w:tc>
          <w:tcPr>
            <w:tcW w:w="2482" w:type="dxa"/>
            <w:vMerge/>
            <w:tcBorders>
              <w:top w:sz="0"/>
              <w:left w:sz="0"/>
              <w:bottom w:val="single" w:sz="0"/>
              <w:right w:sz="0"/>
            </w:tcBorders>
            <w:tcMar/>
            <w:vAlign w:val="center"/>
          </w:tcPr>
          <w:p w14:paraId="201CA54C"/>
        </w:tc>
        <w:tc>
          <w:tcPr>
            <w:tcW w:w="3322" w:type="dxa"/>
            <w:vMerge/>
            <w:tcBorders>
              <w:top w:sz="0"/>
              <w:left w:sz="0"/>
              <w:bottom w:val="single" w:color="000000" w:themeColor="text1" w:sz="0"/>
              <w:right w:val="single" w:color="000000" w:themeColor="text1" w:sz="0"/>
            </w:tcBorders>
            <w:tcMar/>
            <w:vAlign w:val="center"/>
          </w:tcPr>
          <w:p w14:paraId="43EBB059"/>
        </w:tc>
      </w:tr>
    </w:tbl>
    <w:p w:rsidR="30F89387" w:rsidP="30F89387" w:rsidRDefault="30F89387" w14:paraId="4DC94A08" w14:textId="0D883BEF">
      <w:pPr>
        <w:pStyle w:val="Normal"/>
      </w:pPr>
    </w:p>
    <w:sectPr w:rsidR="00C66790" w:rsidSect="00C66790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8c791c353f914f16"/>
      <w:footerReference w:type="default" r:id="R39dac4b127e54da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607DEB" w:rsidTr="09607DEB" w14:paraId="268AB775">
      <w:trPr>
        <w:trHeight w:val="300"/>
      </w:trPr>
      <w:tc>
        <w:tcPr>
          <w:tcW w:w="5130" w:type="dxa"/>
          <w:tcMar/>
        </w:tcPr>
        <w:p w:rsidR="09607DEB" w:rsidP="09607DEB" w:rsidRDefault="09607DEB" w14:paraId="58A9A6A9" w14:textId="7F3B1002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9607DEB" w:rsidP="09607DEB" w:rsidRDefault="09607DEB" w14:paraId="77C01894" w14:textId="4E6A45F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9607DEB" w:rsidP="09607DEB" w:rsidRDefault="09607DEB" w14:paraId="2A2E1E24" w14:textId="1CAC1887">
          <w:pPr>
            <w:pStyle w:val="Header"/>
            <w:bidi w:val="0"/>
            <w:ind w:right="-115"/>
            <w:jc w:val="right"/>
          </w:pPr>
        </w:p>
      </w:tc>
    </w:tr>
  </w:tbl>
  <w:p w:rsidR="09607DEB" w:rsidP="09607DEB" w:rsidRDefault="09607DEB" w14:paraId="3CF88671" w14:textId="3584612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9607DEB" w:rsidTr="09607DEB" w14:paraId="4E508DF0">
      <w:trPr>
        <w:trHeight w:val="300"/>
      </w:trPr>
      <w:tc>
        <w:tcPr>
          <w:tcW w:w="5130" w:type="dxa"/>
          <w:tcMar/>
        </w:tcPr>
        <w:p w:rsidR="09607DEB" w:rsidP="09607DEB" w:rsidRDefault="09607DEB" w14:paraId="0990D360" w14:textId="4B0C141A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09607DEB" w:rsidP="09607DEB" w:rsidRDefault="09607DEB" w14:paraId="7F775312" w14:textId="08EB9396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09607DEB" w:rsidP="09607DEB" w:rsidRDefault="09607DEB" w14:paraId="0F39789B" w14:textId="508E8227">
          <w:pPr>
            <w:pStyle w:val="Header"/>
            <w:bidi w:val="0"/>
            <w:ind w:right="-115"/>
            <w:jc w:val="right"/>
          </w:pPr>
          <w:r w:rsidR="09607DEB">
            <w:drawing>
              <wp:inline wp14:editId="3DC09F87" wp14:anchorId="04545A4B">
                <wp:extent cx="1123950" cy="533400"/>
                <wp:effectExtent l="0" t="0" r="0" b="0"/>
                <wp:docPr id="130755391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307553917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02529625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23950" cy="5334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9607DEB" w:rsidP="09607DEB" w:rsidRDefault="09607DEB" w14:paraId="6404D388" w14:textId="3668D25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90"/>
    <w:rsid w:val="00242964"/>
    <w:rsid w:val="002538B6"/>
    <w:rsid w:val="009736A8"/>
    <w:rsid w:val="00C66790"/>
    <w:rsid w:val="00CF6E85"/>
    <w:rsid w:val="00E4684E"/>
    <w:rsid w:val="0102B4EA"/>
    <w:rsid w:val="049F57E1"/>
    <w:rsid w:val="04B96B4D"/>
    <w:rsid w:val="04B96B4D"/>
    <w:rsid w:val="076A8C6B"/>
    <w:rsid w:val="0797726F"/>
    <w:rsid w:val="084909E2"/>
    <w:rsid w:val="09607DEB"/>
    <w:rsid w:val="0B9EC547"/>
    <w:rsid w:val="0BF3C679"/>
    <w:rsid w:val="0E08AD2A"/>
    <w:rsid w:val="11E1AFC7"/>
    <w:rsid w:val="14F82E20"/>
    <w:rsid w:val="168FD249"/>
    <w:rsid w:val="1930725C"/>
    <w:rsid w:val="19545919"/>
    <w:rsid w:val="1B1C5A45"/>
    <w:rsid w:val="1CDE7CA7"/>
    <w:rsid w:val="1D6DCEBB"/>
    <w:rsid w:val="1DB766DF"/>
    <w:rsid w:val="1DCDB660"/>
    <w:rsid w:val="1E4946AF"/>
    <w:rsid w:val="2399F172"/>
    <w:rsid w:val="28326711"/>
    <w:rsid w:val="28489D6B"/>
    <w:rsid w:val="29F43CBA"/>
    <w:rsid w:val="2A0DD236"/>
    <w:rsid w:val="2A8DE84B"/>
    <w:rsid w:val="2B347AC5"/>
    <w:rsid w:val="2BEBD772"/>
    <w:rsid w:val="2C0C13BC"/>
    <w:rsid w:val="2DEFEEFA"/>
    <w:rsid w:val="2F7C7D89"/>
    <w:rsid w:val="304AB7CF"/>
    <w:rsid w:val="304AB7CF"/>
    <w:rsid w:val="3054286A"/>
    <w:rsid w:val="30EFDD8E"/>
    <w:rsid w:val="30F89387"/>
    <w:rsid w:val="31F82E3C"/>
    <w:rsid w:val="355E07EB"/>
    <w:rsid w:val="36544767"/>
    <w:rsid w:val="3805E5D3"/>
    <w:rsid w:val="3B3C8A22"/>
    <w:rsid w:val="3D088121"/>
    <w:rsid w:val="43AFBF18"/>
    <w:rsid w:val="43E9726A"/>
    <w:rsid w:val="44253A1C"/>
    <w:rsid w:val="4465F649"/>
    <w:rsid w:val="4465F649"/>
    <w:rsid w:val="447FD370"/>
    <w:rsid w:val="4481EC4C"/>
    <w:rsid w:val="4481EC4C"/>
    <w:rsid w:val="4625BB3C"/>
    <w:rsid w:val="474D123C"/>
    <w:rsid w:val="476460EC"/>
    <w:rsid w:val="485221B4"/>
    <w:rsid w:val="4B0A015B"/>
    <w:rsid w:val="4CBBF2BE"/>
    <w:rsid w:val="4D395C85"/>
    <w:rsid w:val="4E74C6A4"/>
    <w:rsid w:val="4E7E08AF"/>
    <w:rsid w:val="4F441C59"/>
    <w:rsid w:val="508ED350"/>
    <w:rsid w:val="51EF5E63"/>
    <w:rsid w:val="53662D00"/>
    <w:rsid w:val="537E9D94"/>
    <w:rsid w:val="561B6B5F"/>
    <w:rsid w:val="5861F343"/>
    <w:rsid w:val="5A18AE1C"/>
    <w:rsid w:val="5C7808BA"/>
    <w:rsid w:val="5C7808BA"/>
    <w:rsid w:val="5FCF9AAB"/>
    <w:rsid w:val="6022EDA5"/>
    <w:rsid w:val="60EC0A76"/>
    <w:rsid w:val="61704F10"/>
    <w:rsid w:val="653A261A"/>
    <w:rsid w:val="6692569A"/>
    <w:rsid w:val="6A8EB6D2"/>
    <w:rsid w:val="6FCDC4C2"/>
    <w:rsid w:val="71764432"/>
    <w:rsid w:val="72697FEE"/>
    <w:rsid w:val="74263244"/>
    <w:rsid w:val="75537BC0"/>
    <w:rsid w:val="75602E6D"/>
    <w:rsid w:val="765DE817"/>
    <w:rsid w:val="76E26057"/>
    <w:rsid w:val="7ACC7392"/>
    <w:rsid w:val="7CC55047"/>
    <w:rsid w:val="7E192A24"/>
    <w:rsid w:val="7F80F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8C01"/>
  <w15:chartTrackingRefBased/>
  <w15:docId w15:val="{F75BC4C0-0834-4FBF-B767-C70CFA8A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7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7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667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667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667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679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6679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6679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6679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6679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66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7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667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6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79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66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7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66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7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67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09607DE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9607DEB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8c791c353f914f16" /><Relationship Type="http://schemas.openxmlformats.org/officeDocument/2006/relationships/footer" Target="footer.xml" Id="R39dac4b127e54da3" /><Relationship Type="http://schemas.openxmlformats.org/officeDocument/2006/relationships/image" Target="/media/imagea.png" Id="rId1816604977" /><Relationship Type="http://schemas.openxmlformats.org/officeDocument/2006/relationships/image" Target="/media/imageb.png" Id="rId1849580005" /><Relationship Type="http://schemas.openxmlformats.org/officeDocument/2006/relationships/image" Target="/media/imagec.png" Id="rId790659902" /><Relationship Type="http://schemas.openxmlformats.org/officeDocument/2006/relationships/image" Target="/media/imaged.png" Id="rId1605898533" /><Relationship Type="http://schemas.openxmlformats.org/officeDocument/2006/relationships/image" Target="/media/imagee.png" Id="rId562222208" /><Relationship Type="http://schemas.openxmlformats.org/officeDocument/2006/relationships/image" Target="/media/imagef.png" Id="rId2129217374" /><Relationship Type="http://schemas.openxmlformats.org/officeDocument/2006/relationships/image" Target="/media/image10.png" Id="rId2113628780" /><Relationship Type="http://schemas.openxmlformats.org/officeDocument/2006/relationships/image" Target="/media/image11.png" Id="rId385205" /><Relationship Type="http://schemas.openxmlformats.org/officeDocument/2006/relationships/image" Target="/media/image.jpg" Id="rId586110145" /><Relationship Type="http://schemas.openxmlformats.org/officeDocument/2006/relationships/image" Target="/media/image2.jpg" Id="rId1222975090" /><Relationship Type="http://schemas.openxmlformats.org/officeDocument/2006/relationships/image" Target="/media/image3.jpg" Id="rId756048875" /><Relationship Type="http://schemas.openxmlformats.org/officeDocument/2006/relationships/image" Target="/media/image12.png" Id="rId357559310" /><Relationship Type="http://schemas.openxmlformats.org/officeDocument/2006/relationships/image" Target="/media/image13.png" Id="rId379057399" /><Relationship Type="http://schemas.openxmlformats.org/officeDocument/2006/relationships/image" Target="/media/image14.png" Id="rId135523324" /><Relationship Type="http://schemas.openxmlformats.org/officeDocument/2006/relationships/image" Target="/media/image15.png" Id="rId1134291678" /><Relationship Type="http://schemas.openxmlformats.org/officeDocument/2006/relationships/image" Target="/media/image16.png" Id="rId330169517" /><Relationship Type="http://schemas.openxmlformats.org/officeDocument/2006/relationships/image" Target="/media/image17.png" Id="rId731239524" /><Relationship Type="http://schemas.openxmlformats.org/officeDocument/2006/relationships/image" Target="/media/image18.png" Id="rId1846060088" /><Relationship Type="http://schemas.openxmlformats.org/officeDocument/2006/relationships/image" Target="/media/image19.png" Id="rId129650831" /><Relationship Type="http://schemas.openxmlformats.org/officeDocument/2006/relationships/image" Target="/media/image1a.png" Id="rId1950622514" /><Relationship Type="http://schemas.openxmlformats.org/officeDocument/2006/relationships/image" Target="/media/image1b.png" Id="rId1880243418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9.png" Id="rId102529625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F1998F1FD834A8287271AC49C944D" ma:contentTypeVersion="18" ma:contentTypeDescription="Create a new document." ma:contentTypeScope="" ma:versionID="ae7738d14a23dfb6cbeb63c6bcd3db31">
  <xsd:schema xmlns:xsd="http://www.w3.org/2001/XMLSchema" xmlns:xs="http://www.w3.org/2001/XMLSchema" xmlns:p="http://schemas.microsoft.com/office/2006/metadata/properties" xmlns:ns2="46051773-4e3d-427d-954c-36b6ce036212" xmlns:ns3="3b7f1987-3453-4c25-9e6d-0ab4d1f618fd" targetNamespace="http://schemas.microsoft.com/office/2006/metadata/properties" ma:root="true" ma:fieldsID="d5f2991b61945e88be6f5f7b0106efca" ns2:_="" ns3:_="">
    <xsd:import namespace="46051773-4e3d-427d-954c-36b6ce036212"/>
    <xsd:import namespace="3b7f1987-3453-4c25-9e6d-0ab4d1f61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51773-4e3d-427d-954c-36b6ce036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133368-0c63-43c6-b019-da3660aafb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1987-3453-4c25-9e6d-0ab4d1f61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dac5f6-3259-4c95-bf5b-7fe44c836711}" ma:internalName="TaxCatchAll" ma:showField="CatchAllData" ma:web="3b7f1987-3453-4c25-9e6d-0ab4d1f61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051773-4e3d-427d-954c-36b6ce036212">
      <Terms xmlns="http://schemas.microsoft.com/office/infopath/2007/PartnerControls"/>
    </lcf76f155ced4ddcb4097134ff3c332f>
    <TaxCatchAll xmlns="3b7f1987-3453-4c25-9e6d-0ab4d1f618fd" xsi:nil="true"/>
  </documentManagement>
</p:properties>
</file>

<file path=customXml/itemProps1.xml><?xml version="1.0" encoding="utf-8"?>
<ds:datastoreItem xmlns:ds="http://schemas.openxmlformats.org/officeDocument/2006/customXml" ds:itemID="{90E9393E-A7D1-425E-B195-C27C31617B9E}"/>
</file>

<file path=customXml/itemProps2.xml><?xml version="1.0" encoding="utf-8"?>
<ds:datastoreItem xmlns:ds="http://schemas.openxmlformats.org/officeDocument/2006/customXml" ds:itemID="{5AFAC16A-A5B5-492E-8DDC-4E734F8AD0C8}"/>
</file>

<file path=customXml/itemProps3.xml><?xml version="1.0" encoding="utf-8"?>
<ds:datastoreItem xmlns:ds="http://schemas.openxmlformats.org/officeDocument/2006/customXml" ds:itemID="{47270236-6FFB-493E-8790-1650D0AD8E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Reeds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Kirstie Baker</dc:creator>
  <keywords/>
  <dc:description/>
  <lastModifiedBy>Kirstie Baker</lastModifiedBy>
  <revision>6</revision>
  <dcterms:created xsi:type="dcterms:W3CDTF">2025-09-23T14:26:00.0000000Z</dcterms:created>
  <dcterms:modified xsi:type="dcterms:W3CDTF">2025-11-26T15:16:46.3017566Z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0x010100EF9F1998F1FD834A8287271AC49C944D</vt:lpwstr>
  </property>
  <property fmtid="{D5CDD505-2E9C-101B-9397-08002B2CF9AE}" pid="3" name="MediaServiceImageTags">
    <vt:lpwstr/>
  </property>
</Properties>
</file>